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33E" w:rsidRPr="002A433E" w:rsidRDefault="00367F7E" w:rsidP="00033CDB">
      <w:pPr>
        <w:pStyle w:val="Nagwek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Odpowiedzi do skierowanych pytań </w:t>
      </w:r>
      <w:r w:rsidR="00CE3532" w:rsidRPr="002A433E">
        <w:rPr>
          <w:rFonts w:ascii="Calibri" w:hAnsi="Calibri" w:cs="Calibri"/>
          <w:sz w:val="24"/>
        </w:rPr>
        <w:t>do p</w:t>
      </w:r>
      <w:r w:rsidR="008261CB" w:rsidRPr="002A433E">
        <w:rPr>
          <w:rFonts w:ascii="Calibri" w:hAnsi="Calibri" w:cs="Calibri"/>
          <w:sz w:val="24"/>
        </w:rPr>
        <w:t xml:space="preserve">ostępowania </w:t>
      </w:r>
      <w:r w:rsidRPr="00367F7E">
        <w:rPr>
          <w:rFonts w:ascii="Calibri" w:hAnsi="Calibri" w:cs="Calibri"/>
          <w:b/>
          <w:bCs/>
          <w:sz w:val="24"/>
        </w:rPr>
        <w:t>Remont tacy zbiorników mazutu.</w:t>
      </w:r>
    </w:p>
    <w:p w:rsidR="00CE3532" w:rsidRPr="002A433E" w:rsidRDefault="00CE3532" w:rsidP="00033CDB">
      <w:pPr>
        <w:pStyle w:val="Nagwek"/>
        <w:rPr>
          <w:rFonts w:ascii="Calibri" w:hAnsi="Calibri" w:cs="Calibri"/>
          <w:sz w:val="24"/>
        </w:rPr>
      </w:pPr>
      <w:r w:rsidRPr="002A433E">
        <w:rPr>
          <w:rFonts w:ascii="Calibri" w:hAnsi="Calibri" w:cs="Calibri"/>
          <w:sz w:val="24"/>
        </w:rPr>
        <w:t xml:space="preserve">Oznaczenie postępowania: </w:t>
      </w:r>
      <w:r w:rsidR="00367F7E" w:rsidRPr="00367F7E">
        <w:rPr>
          <w:rFonts w:ascii="Calibri" w:hAnsi="Calibri" w:cs="Calibri"/>
          <w:sz w:val="24"/>
        </w:rPr>
        <w:t>NZ/4100/1300009182/20</w:t>
      </w:r>
    </w:p>
    <w:p w:rsidR="00CE3532" w:rsidRPr="002A433E" w:rsidRDefault="00CE3532" w:rsidP="00CE3532">
      <w:pPr>
        <w:pStyle w:val="Nagwek"/>
        <w:rPr>
          <w:rFonts w:ascii="Calibri" w:hAnsi="Calibri" w:cs="Calibri"/>
          <w:sz w:val="24"/>
        </w:rPr>
      </w:pPr>
    </w:p>
    <w:p w:rsidR="00367F7E" w:rsidRDefault="002A433E" w:rsidP="00367F7E">
      <w:r w:rsidRPr="002A433E">
        <w:rPr>
          <w:rFonts w:ascii="Calibri" w:hAnsi="Calibri" w:cs="Calibri"/>
          <w:sz w:val="24"/>
          <w:szCs w:val="24"/>
        </w:rPr>
        <w:t>1.</w:t>
      </w:r>
      <w:r w:rsidRPr="002A433E">
        <w:rPr>
          <w:rFonts w:ascii="Calibri" w:hAnsi="Calibri" w:cs="Calibri"/>
          <w:sz w:val="24"/>
          <w:szCs w:val="24"/>
        </w:rPr>
        <w:tab/>
      </w:r>
      <w:r w:rsidR="00367F7E">
        <w:t>Czy można wydłużyć termin realizacji remontu tacy ?</w:t>
      </w:r>
    </w:p>
    <w:p w:rsidR="00367F7E" w:rsidRPr="00367F7E" w:rsidRDefault="00367F7E" w:rsidP="00367F7E">
      <w:pPr>
        <w:rPr>
          <w:color w:val="1F497D"/>
        </w:rPr>
      </w:pPr>
      <w:r>
        <w:rPr>
          <w:color w:val="1F497D"/>
        </w:rPr>
        <w:t xml:space="preserve">Ad.1. Termin może zostać wydłużony w przypadku, </w:t>
      </w:r>
      <w:r>
        <w:rPr>
          <w:color w:val="1F497D"/>
        </w:rPr>
        <w:t>gdy</w:t>
      </w:r>
      <w:r>
        <w:rPr>
          <w:color w:val="1F497D"/>
        </w:rPr>
        <w:t xml:space="preserve"> niedostępność tacy do remontu będzie leżeć po stronie Zamawiającego.</w:t>
      </w:r>
    </w:p>
    <w:p w:rsidR="00367F7E" w:rsidRDefault="00367F7E" w:rsidP="00367F7E">
      <w:r>
        <w:t>2.</w:t>
      </w:r>
      <w:r>
        <w:tab/>
      </w:r>
      <w:r>
        <w:t xml:space="preserve">Czy podana ilość naprawy dylatacji jest ostateczna bo według naszych obliczeń jest ich ok. 1500 </w:t>
      </w:r>
      <w:proofErr w:type="spellStart"/>
      <w:r>
        <w:t>mb</w:t>
      </w:r>
      <w:proofErr w:type="spellEnd"/>
      <w:r>
        <w:t xml:space="preserve"> </w:t>
      </w:r>
      <w:r>
        <w:br/>
      </w:r>
      <w:r>
        <w:t>a nie 1000</w:t>
      </w:r>
      <w:r>
        <w:t xml:space="preserve"> </w:t>
      </w:r>
      <w:bookmarkStart w:id="0" w:name="_GoBack"/>
      <w:bookmarkEnd w:id="0"/>
      <w:r>
        <w:t>mb ?</w:t>
      </w:r>
    </w:p>
    <w:p w:rsidR="00367F7E" w:rsidRPr="00367F7E" w:rsidRDefault="00367F7E" w:rsidP="00367F7E">
      <w:pPr>
        <w:rPr>
          <w:color w:val="1F497D"/>
        </w:rPr>
      </w:pPr>
      <w:r>
        <w:rPr>
          <w:color w:val="1F497D"/>
        </w:rPr>
        <w:t>Ad.2. Nie zakładamy remontu 100% dylatacji.</w:t>
      </w:r>
    </w:p>
    <w:p w:rsidR="00367F7E" w:rsidRDefault="00367F7E" w:rsidP="00367F7E">
      <w:r>
        <w:t xml:space="preserve">3. </w:t>
      </w:r>
      <w:r>
        <w:tab/>
      </w:r>
      <w:r>
        <w:t xml:space="preserve">Czy na skutek niesprzyjających warunków pogodowych istnieje możliwość dokończenia remontu </w:t>
      </w:r>
      <w:r>
        <w:br/>
      </w:r>
      <w:r>
        <w:t>w roku 2021 ?</w:t>
      </w:r>
    </w:p>
    <w:p w:rsidR="00367F7E" w:rsidRDefault="00367F7E" w:rsidP="00367F7E">
      <w:r>
        <w:rPr>
          <w:color w:val="1F497D"/>
        </w:rPr>
        <w:t>Ad.3. Na obecnym etapie nie zakładamy takiej możliwości.</w:t>
      </w:r>
    </w:p>
    <w:p w:rsidR="002A433E" w:rsidRPr="002A433E" w:rsidRDefault="002A433E" w:rsidP="00367F7E">
      <w:pPr>
        <w:rPr>
          <w:rFonts w:ascii="Arial" w:hAnsi="Arial" w:cs="Arial"/>
        </w:rPr>
      </w:pPr>
    </w:p>
    <w:p w:rsidR="002627AB" w:rsidRPr="002A433E" w:rsidRDefault="00E45B3B" w:rsidP="00F55A42">
      <w:pPr>
        <w:pStyle w:val="Nagwek"/>
        <w:ind w:left="720"/>
        <w:rPr>
          <w:rFonts w:ascii="Arial" w:hAnsi="Arial" w:cs="Arial"/>
          <w:sz w:val="22"/>
          <w:szCs w:val="22"/>
        </w:rPr>
      </w:pPr>
      <w:r w:rsidRPr="002A433E">
        <w:rPr>
          <w:rFonts w:ascii="Arial" w:hAnsi="Arial" w:cs="Arial"/>
          <w:sz w:val="22"/>
          <w:szCs w:val="22"/>
        </w:rPr>
        <w:t xml:space="preserve"> </w:t>
      </w:r>
      <w:r w:rsidR="00F55A42" w:rsidRPr="002A433E">
        <w:rPr>
          <w:rFonts w:ascii="Arial" w:hAnsi="Arial" w:cs="Arial"/>
          <w:sz w:val="22"/>
          <w:szCs w:val="22"/>
        </w:rPr>
        <w:br/>
        <w:t xml:space="preserve">              </w:t>
      </w:r>
      <w:r w:rsidR="00F55A42" w:rsidRPr="002A433E">
        <w:rPr>
          <w:rFonts w:ascii="Arial" w:hAnsi="Arial" w:cs="Arial"/>
          <w:sz w:val="22"/>
          <w:szCs w:val="22"/>
        </w:rPr>
        <w:br/>
        <w:t xml:space="preserve">               </w:t>
      </w:r>
      <w:r w:rsidR="002627AB" w:rsidRPr="002A433E">
        <w:rPr>
          <w:rFonts w:ascii="Arial" w:hAnsi="Arial" w:cs="Arial"/>
          <w:sz w:val="22"/>
          <w:szCs w:val="22"/>
        </w:rPr>
        <w:t xml:space="preserve">      </w:t>
      </w:r>
    </w:p>
    <w:p w:rsidR="00D04D6E" w:rsidRPr="002A433E" w:rsidRDefault="00D04D6E" w:rsidP="002627AB">
      <w:pPr>
        <w:pStyle w:val="Nagwek"/>
        <w:rPr>
          <w:rFonts w:ascii="Arial" w:hAnsi="Arial" w:cs="Arial"/>
          <w:sz w:val="22"/>
          <w:szCs w:val="22"/>
        </w:rPr>
      </w:pPr>
    </w:p>
    <w:p w:rsidR="002A7CFA" w:rsidRDefault="002A7CFA" w:rsidP="00D04D6E">
      <w:pPr>
        <w:pStyle w:val="Nagwek"/>
        <w:ind w:left="720"/>
        <w:rPr>
          <w:rFonts w:ascii="Arial" w:hAnsi="Arial" w:cs="Arial"/>
          <w:sz w:val="22"/>
          <w:szCs w:val="22"/>
        </w:rPr>
      </w:pPr>
    </w:p>
    <w:sectPr w:rsidR="002A7CFA" w:rsidSect="002A433E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353059"/>
    <w:multiLevelType w:val="hybridMultilevel"/>
    <w:tmpl w:val="345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32"/>
    <w:rsid w:val="00033CDB"/>
    <w:rsid w:val="00187BED"/>
    <w:rsid w:val="0020436B"/>
    <w:rsid w:val="002627AB"/>
    <w:rsid w:val="00271449"/>
    <w:rsid w:val="002A433E"/>
    <w:rsid w:val="002A7CFA"/>
    <w:rsid w:val="003021AC"/>
    <w:rsid w:val="00367F7E"/>
    <w:rsid w:val="003C6BB2"/>
    <w:rsid w:val="003F3F50"/>
    <w:rsid w:val="0040355D"/>
    <w:rsid w:val="004D6CB1"/>
    <w:rsid w:val="004F0B04"/>
    <w:rsid w:val="006076DA"/>
    <w:rsid w:val="00646EDE"/>
    <w:rsid w:val="00726D87"/>
    <w:rsid w:val="0074053C"/>
    <w:rsid w:val="008261CB"/>
    <w:rsid w:val="00C145FC"/>
    <w:rsid w:val="00C41181"/>
    <w:rsid w:val="00CE3532"/>
    <w:rsid w:val="00D04D6E"/>
    <w:rsid w:val="00E45B3B"/>
    <w:rsid w:val="00E64079"/>
    <w:rsid w:val="00F5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129D"/>
  <w15:chartTrackingRefBased/>
  <w15:docId w15:val="{939B4939-F91B-4506-833D-2FC0EFB0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CE3532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E3532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Dywan Mirosław</dc:creator>
  <cp:keywords/>
  <dc:description/>
  <cp:lastModifiedBy>Katarzyna Trojanowska</cp:lastModifiedBy>
  <cp:revision>2</cp:revision>
  <cp:lastPrinted>2020-04-17T07:46:00Z</cp:lastPrinted>
  <dcterms:created xsi:type="dcterms:W3CDTF">2020-08-04T12:34:00Z</dcterms:created>
  <dcterms:modified xsi:type="dcterms:W3CDTF">2020-08-04T12:34:00Z</dcterms:modified>
</cp:coreProperties>
</file>